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LA INSTITUCIÓN PROPONENTE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[.......] de [..............] de [............]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consideración: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presente notificamos a ustedes que la/el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Institución proponente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avala la ejecución de proyecto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título del proyecto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presentado a ANII en la convocatoria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nombre del instrumento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por el Sr/a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nombre y apellido del responsable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en calidad de responsable por la ejecución.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Teniendo a la vista el proyecto, declaramos conocer y aceptar los términos y condiciones previstas para su ejecución, estando conformes con todas aquellas actividades que se prevean realizar con nuestro aporte y/o recursos establecidos en el proyecto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saludamos a ustedes atentamente,</w:t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Nombre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Cargo </w:t>
      </w:r>
    </w:p>
    <w:p w:rsidR="00000000" w:rsidDel="00000000" w:rsidP="00000000" w:rsidRDefault="00000000" w:rsidRPr="00000000" w14:paraId="0000001C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  <w:t xml:space="preserve">Institución u Organización</w:t>
      </w:r>
    </w:p>
    <w:sectPr>
      <w:headerReference r:id="rId7" w:type="default"/>
      <w:footerReference r:id="rId8" w:type="default"/>
      <w:pgSz w:h="16838" w:w="11906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156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-106044</wp:posOffset>
              </wp:positionH>
              <wp:positionV relativeFrom="paragraph">
                <wp:posOffset>934719</wp:posOffset>
              </wp:positionV>
              <wp:extent cx="53752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58060" y="3779100"/>
                        <a:ext cx="5375880" cy="18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-106044</wp:posOffset>
              </wp:positionH>
              <wp:positionV relativeFrom="paragraph">
                <wp:posOffset>934719</wp:posOffset>
              </wp:positionV>
              <wp:extent cx="537527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5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kbXr23EZ9CTD2QGxr+PeUIekg==">CgMxLjA4AHIhMXdhdWtjTzhpLU5vbENmeklXd3VDVG82cUNxR2Q1Vk9I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