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firstLine="708.0000000000001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Plan de gestión de datos (PGD)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firstLine="708.0000000000001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Un plan de gestión de datos es un documento vivo donde se explicita la estrategia para la generación, conservación, tratamiento e intercambio de datos de investigación. Se entiende por datos de investigación la evidencia comúnmente aceptada por la comunidad académica específica como necesaria para apoyar científica y técnicamente la investigación, sustentar resultados y validar conclusiones.</w:t>
      </w:r>
    </w:p>
    <w:p w:rsidR="00000000" w:rsidDel="00000000" w:rsidP="00000000" w:rsidRDefault="00000000" w:rsidRPr="00000000" w14:paraId="00000004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Una gestión planificada de los datos de investigación contribuye a mejorar su organización, preservación y acceso. El intercambio de datos a través de repositorios aporta transparencia y reproducibilidad, permitiendo que otras personas o equipos puedan entender los métodos, verificar o contrastar resultados y reutilizar datos para otros fines. </w:t>
      </w:r>
    </w:p>
    <w:p w:rsidR="00000000" w:rsidDel="00000000" w:rsidP="00000000" w:rsidRDefault="00000000" w:rsidRPr="00000000" w14:paraId="00000005">
      <w:pPr>
        <w:ind w:left="1134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del proyecto</w:t>
      </w:r>
    </w:p>
    <w:tbl>
      <w:tblPr>
        <w:tblStyle w:val="Table1"/>
        <w:tblW w:w="9380.0" w:type="dxa"/>
        <w:jc w:val="left"/>
        <w:tblInd w:w="12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0"/>
        <w:tblGridChange w:id="0">
          <w:tblGrid>
            <w:gridCol w:w="9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Institución responsable</w:t>
      </w:r>
    </w:p>
    <w:tbl>
      <w:tblPr>
        <w:tblStyle w:val="Table2"/>
        <w:tblW w:w="9380.0" w:type="dxa"/>
        <w:jc w:val="left"/>
        <w:tblInd w:w="12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0"/>
        <w:tblGridChange w:id="0">
          <w:tblGrid>
            <w:gridCol w:w="9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Responsable/s científico/s</w:t>
      </w:r>
    </w:p>
    <w:tbl>
      <w:tblPr>
        <w:tblStyle w:val="Table3"/>
        <w:tblW w:w="9380.0" w:type="dxa"/>
        <w:jc w:val="left"/>
        <w:tblInd w:w="12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0"/>
        <w:tblGridChange w:id="0">
          <w:tblGrid>
            <w:gridCol w:w="9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425" w:firstLine="709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Versión del Plan de gestión de datos</w:t>
      </w:r>
    </w:p>
    <w:tbl>
      <w:tblPr>
        <w:tblStyle w:val="Table4"/>
        <w:tblW w:w="9380.0" w:type="dxa"/>
        <w:jc w:val="left"/>
        <w:tblInd w:w="12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0"/>
        <w:tblGridChange w:id="0">
          <w:tblGrid>
            <w:gridCol w:w="9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ind w:left="426" w:firstLine="708.000000000000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94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Datos a recolectar o generar</w:t>
      </w:r>
    </w:p>
    <w:p w:rsidR="00000000" w:rsidDel="00000000" w:rsidP="00000000" w:rsidRDefault="00000000" w:rsidRPr="00000000" w14:paraId="00000012">
      <w:pPr>
        <w:spacing w:line="240" w:lineRule="auto"/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¿Qué datos se generarán o recolectarán en el marco del proyecto? Incluya si aplica tipo, volumen, unidad y formatos de datos que se espera obtener. </w:t>
        <w:br w:type="textWrapping"/>
        <w:t xml:space="preserve">¿Cómo se obtendrán los datos? </w:t>
        <w:br w:type="textWrapping"/>
        <w:t xml:space="preserve">¿Cómo se organizarán y estructurarán?</w:t>
      </w:r>
    </w:p>
    <w:tbl>
      <w:tblPr>
        <w:tblStyle w:val="Table5"/>
        <w:tblW w:w="9488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8"/>
        <w:tblGridChange w:id="0">
          <w:tblGrid>
            <w:gridCol w:w="9488"/>
          </w:tblGrid>
        </w:tblGridChange>
      </w:tblGrid>
      <w:tr>
        <w:trPr>
          <w:cantSplit w:val="0"/>
          <w:trHeight w:val="316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5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5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94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Descripción de los datos y metadatos</w:t>
      </w:r>
    </w:p>
    <w:p w:rsidR="00000000" w:rsidDel="00000000" w:rsidP="00000000" w:rsidRDefault="00000000" w:rsidRPr="00000000" w14:paraId="00000017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¿Cómo describirá los datos para que sean fácilmente encontrables, interpretables y reutilizables en el futuro? Considere el uso de esquemas de metadatos, ontologías o clasificaciones disciplinares si existen y la posibilidad de integración con fuentes de datos de referencia en el campo disciplinar.</w:t>
      </w:r>
    </w:p>
    <w:tbl>
      <w:tblPr>
        <w:tblStyle w:val="Table6"/>
        <w:tblW w:w="9488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8"/>
        <w:tblGridChange w:id="0">
          <w:tblGrid>
            <w:gridCol w:w="9488"/>
          </w:tblGrid>
        </w:tblGridChange>
      </w:tblGrid>
      <w:tr>
        <w:trPr>
          <w:cantSplit w:val="0"/>
          <w:trHeight w:val="372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ind w:left="1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94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Aspectos éticos y legales</w:t>
      </w:r>
    </w:p>
    <w:p w:rsidR="00000000" w:rsidDel="00000000" w:rsidP="00000000" w:rsidRDefault="00000000" w:rsidRPr="00000000" w14:paraId="0000001B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¿Quién tendrá la propiedad de los datos? ¿Existen restricciones para la publicación de datos bajo propiedad de terceros?</w:t>
      </w:r>
    </w:p>
    <w:p w:rsidR="00000000" w:rsidDel="00000000" w:rsidP="00000000" w:rsidRDefault="00000000" w:rsidRPr="00000000" w14:paraId="0000001C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En caso de tratarse de datos de personas, ¿cómo se asegurará el cumplimiento de la normativa vigente de protección de datos personales e investigación en seres humanos?</w:t>
      </w:r>
    </w:p>
    <w:p w:rsidR="00000000" w:rsidDel="00000000" w:rsidP="00000000" w:rsidRDefault="00000000" w:rsidRPr="00000000" w14:paraId="0000001D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¿Existen otros aspectos éticos o legales a tener en cuenta en la recolección, generación, tratamiento y publicación de los datos? Considere someter este PGD a un Comité de ética, si aplica.</w:t>
      </w:r>
    </w:p>
    <w:tbl>
      <w:tblPr>
        <w:tblStyle w:val="Table7"/>
        <w:tblW w:w="9488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8"/>
        <w:tblGridChange w:id="0">
          <w:tblGrid>
            <w:gridCol w:w="9488"/>
          </w:tblGrid>
        </w:tblGridChange>
      </w:tblGrid>
      <w:tr>
        <w:trPr>
          <w:cantSplit w:val="0"/>
          <w:trHeight w:val="333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94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Almacenamiento, respaldo y seguridad</w:t>
      </w:r>
    </w:p>
    <w:p w:rsidR="00000000" w:rsidDel="00000000" w:rsidP="00000000" w:rsidRDefault="00000000" w:rsidRPr="00000000" w14:paraId="00000022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¿Cómo se almacenarán los datos en el transcurso de la investigación? ¿Qué respaldos y medidas de seguridad se prevén a lo largo del proyecto para minimizar riesgos de pérdida o acceso no autorizado?</w:t>
      </w:r>
    </w:p>
    <w:tbl>
      <w:tblPr>
        <w:tblStyle w:val="Table8"/>
        <w:tblW w:w="9488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8"/>
        <w:tblGridChange w:id="0">
          <w:tblGrid>
            <w:gridCol w:w="9488"/>
          </w:tblGrid>
        </w:tblGridChange>
      </w:tblGrid>
      <w:tr>
        <w:trPr>
          <w:cantSplit w:val="0"/>
          <w:trHeight w:val="37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ind w:left="1134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94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Acceso a los datos generados o recolectados</w:t>
      </w:r>
    </w:p>
    <w:p w:rsidR="00000000" w:rsidDel="00000000" w:rsidP="00000000" w:rsidRDefault="00000000" w:rsidRPr="00000000" w14:paraId="00000026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¿Compartirá los datos resultantes de la investigación con terceros? </w:t>
      </w:r>
    </w:p>
    <w:p w:rsidR="00000000" w:rsidDel="00000000" w:rsidP="00000000" w:rsidRDefault="00000000" w:rsidRPr="00000000" w14:paraId="00000027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¿En su totalidad o solamente algunos?</w:t>
      </w:r>
    </w:p>
    <w:p w:rsidR="00000000" w:rsidDel="00000000" w:rsidP="00000000" w:rsidRDefault="00000000" w:rsidRPr="00000000" w14:paraId="00000028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¿Cuándo, con quiénes, por qué medios y en qué formatos se compartirán?</w:t>
      </w:r>
    </w:p>
    <w:p w:rsidR="00000000" w:rsidDel="00000000" w:rsidP="00000000" w:rsidRDefault="00000000" w:rsidRPr="00000000" w14:paraId="00000029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¿Publicará datos en repositorios bajo licencias abiertas?</w:t>
      </w:r>
    </w:p>
    <w:p w:rsidR="00000000" w:rsidDel="00000000" w:rsidP="00000000" w:rsidRDefault="00000000" w:rsidRPr="00000000" w14:paraId="0000002A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En caso de prever restricciones o embargos para la publicación de los datos, justifique.</w:t>
      </w:r>
    </w:p>
    <w:p w:rsidR="00000000" w:rsidDel="00000000" w:rsidP="00000000" w:rsidRDefault="00000000" w:rsidRPr="00000000" w14:paraId="0000002B">
      <w:pPr>
        <w:ind w:left="1134" w:firstLine="0"/>
        <w:jc w:val="both"/>
        <w:rPr/>
      </w:pPr>
      <w:r w:rsidDel="00000000" w:rsidR="00000000" w:rsidRPr="00000000">
        <w:rPr>
          <w:rtl w:val="0"/>
        </w:rPr>
        <w:t xml:space="preserve">¿Para quiénes considera que pueden ser útiles los datos que se generarán o recolectarán? </w:t>
      </w:r>
      <w:r w:rsidDel="00000000" w:rsidR="00000000" w:rsidRPr="00000000">
        <w:rPr>
          <w:rtl w:val="0"/>
        </w:rPr>
      </w:r>
    </w:p>
    <w:tbl>
      <w:tblPr>
        <w:tblStyle w:val="Table9"/>
        <w:tblW w:w="9488.0" w:type="dxa"/>
        <w:jc w:val="left"/>
        <w:tblInd w:w="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8"/>
        <w:tblGridChange w:id="0">
          <w:tblGrid>
            <w:gridCol w:w="9488"/>
          </w:tblGrid>
        </w:tblGridChange>
      </w:tblGrid>
      <w:tr>
        <w:trPr>
          <w:cantSplit w:val="0"/>
          <w:trHeight w:val="313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0" w:left="0" w:right="127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0</wp:posOffset>
          </wp:positionV>
          <wp:extent cx="7543800" cy="1397000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032" l="0" r="0" t="-2"/>
                  <a:stretch>
                    <a:fillRect/>
                  </a:stretch>
                </pic:blipFill>
                <pic:spPr>
                  <a:xfrm>
                    <a:off x="0" y="0"/>
                    <a:ext cx="7543800" cy="1397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5077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077D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A5077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A5077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5077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5077D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unhideWhenUsed w:val="1"/>
    <w:rsid w:val="00463E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856FB"/>
    <w:pPr>
      <w:ind w:left="720"/>
      <w:contextualSpacing w:val="1"/>
    </w:pPr>
  </w:style>
  <w:style w:type="character" w:styleId="Ttulo1Car" w:customStyle="1">
    <w:name w:val="Título 1 Car"/>
    <w:basedOn w:val="Fuentedeprrafopredeter"/>
    <w:link w:val="Ttulo1"/>
    <w:uiPriority w:val="9"/>
    <w:rsid w:val="008B300E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Revisin">
    <w:name w:val="Revision"/>
    <w:hidden w:val="1"/>
    <w:uiPriority w:val="99"/>
    <w:semiHidden w:val="1"/>
    <w:rsid w:val="000D6243"/>
    <w:pPr>
      <w:spacing w:after="0" w:line="240" w:lineRule="auto"/>
    </w:p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AAzC2L2SUJ3hPePrXxowXe+hcQ==">CgMxLjA4AHIhMWhMRFNXR3BqaE9TaFZMbXozTWdWd0xySE1CU0N4Rl9O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2024-09-03T18:28:00Z</dcterms:created>
  <dc:creator>Daniela Salazar</dc:creator>
</cp:coreProperties>
</file>