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869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EVALUACIÓN DEL ORIENTADOR SOBRE EL DESEMPEÑO DEL BECARIO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869"/>
        </w:tabs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BECAS DE POSGRADOS NACIONALES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1.- DATOS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5"/>
        <w:gridCol w:w="4565"/>
        <w:tblGridChange w:id="0">
          <w:tblGrid>
            <w:gridCol w:w="4155"/>
            <w:gridCol w:w="456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Apellido y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ombre del/la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rientador/a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Apellido y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ombre del/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ecario/a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Fecha de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resentación de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la evaluación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2.- EVALUACIÓN DEL ORIENTADOR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Evalúe el desempeño del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ecario de acuerdo a los siguientes criterios: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Insuficiente,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Regular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3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Satisfactorio,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Muy Satisfactorio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54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09"/>
        <w:gridCol w:w="2245"/>
        <w:tblGridChange w:id="0">
          <w:tblGrid>
            <w:gridCol w:w="6509"/>
            <w:gridCol w:w="2245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2">
            <w:pPr>
              <w:spacing w:after="120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CRITERIOS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NIVEL DE DESEMPEÑO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1. Compromiso / Responsabilidad con las tareas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2. Cumplimiento de las tareas asignadas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3. Iniciativa / Proactividad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Proceso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prendizaje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. Evalúe el desempeño del/la becario/a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en general.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left="-935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3.- OBSERVACIONES/COMENTARIOS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Firma del/la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rientador/a:___________________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documento debe quedar firmado de puño y letra o con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firma digital válida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17" w:top="1417" w:left="1701" w:right="1701" w:header="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9521.0" w:type="dxa"/>
      <w:jc w:val="left"/>
      <w:tblInd w:w="-108.0" w:type="dxa"/>
      <w:tblLayout w:type="fixed"/>
      <w:tblLook w:val="0000"/>
    </w:tblPr>
    <w:tblGrid>
      <w:gridCol w:w="8389"/>
      <w:gridCol w:w="4267"/>
      <w:gridCol w:w="4267"/>
      <w:gridCol w:w="2598"/>
      <w:tblGridChange w:id="0">
        <w:tblGrid>
          <w:gridCol w:w="8389"/>
          <w:gridCol w:w="4267"/>
          <w:gridCol w:w="4267"/>
          <w:gridCol w:w="2598"/>
        </w:tblGrid>
      </w:tblGridChange>
    </w:tblGrid>
    <w:tr>
      <w:trPr>
        <w:cantSplit w:val="0"/>
        <w:trHeight w:val="976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3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5"/>
            <w:tblW w:w="8173.0" w:type="dxa"/>
            <w:jc w:val="left"/>
            <w:tbl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000"/>
          </w:tblPr>
          <w:tblGrid>
            <w:gridCol w:w="4997"/>
            <w:gridCol w:w="2617"/>
            <w:gridCol w:w="559"/>
            <w:tblGridChange w:id="0">
              <w:tblGrid>
                <w:gridCol w:w="4997"/>
                <w:gridCol w:w="2617"/>
                <w:gridCol w:w="559"/>
              </w:tblGrid>
            </w:tblGridChange>
          </w:tblGrid>
          <w:tr>
            <w:trPr>
              <w:cantSplit w:val="0"/>
              <w:trHeight w:val="105" w:hRule="atLeast"/>
              <w:tblHeader w:val="0"/>
            </w:trPr>
            <w:tc>
              <w:tcPr>
                <w:gridSpan w:val="3"/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63" w:hRule="atLeast"/>
              <w:tblHeader w:val="0"/>
            </w:trPr>
            <w:tc>
              <w:tcP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629" w:right="0" w:hanging="629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3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Enviar este documento a la casilla </w:t>
      </w:r>
      <w:hyperlink r:id="rId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informesbecas@anii.org.uy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indicando el código de la beca en el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asunto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-1066163</wp:posOffset>
          </wp:positionH>
          <wp:positionV relativeFrom="paragraph">
            <wp:posOffset>7620</wp:posOffset>
          </wp:positionV>
          <wp:extent cx="7543800" cy="126492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008" l="0" r="0" t="12408"/>
                  <a:stretch>
                    <a:fillRect/>
                  </a:stretch>
                </pic:blipFill>
                <pic:spPr>
                  <a:xfrm>
                    <a:off x="0" y="0"/>
                    <a:ext cx="7543800" cy="12649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UY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s-UY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s-UY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s-UY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Lucida Sans Unicode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UY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es-UY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es-UY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firma.gub.uy/es/pp/inicio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informesbecas@anii.org.uy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Fl4cIVcBVTOm5xKiCGK0NL90Xw==">CgMxLjA4AGomChRzdWdnZXN0LjkwZ2FoMW9ieGxuehIOWWVzaWNhIEFicmFoYW1qJgoUc3VnZ2VzdC5vMm5odWNrNWFhZ3USDlllc2ljYSBBYnJhaGFtaiYKFHN1Z2dlc3QubmY3dXp2YjR0NGlkEg5ZZXNpY2EgQWJyYWhhbWomChRzdWdnZXN0LnBmbDM2YW10b2g5NhIOWWVzaWNhIEFicmFoYW1yITFxVFFrMWhxVVN3Y2x4R3UzTlBIV2tvNkhuN0dfeHRfaw==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2015-12-30T14:34:00Z</dcterms:created>
  <dc:creator>user</dc:creator>
</cp:coreProperties>
</file>